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2C6" w:rsidRDefault="00A55DF9">
      <w:pPr>
        <w:rPr>
          <w:rFonts w:ascii="Maiandra GD" w:hAnsi="Maiandra GD"/>
          <w:sz w:val="40"/>
          <w:szCs w:val="40"/>
          <w:u w:val="single"/>
        </w:rPr>
      </w:pPr>
      <w:r>
        <w:rPr>
          <w:rFonts w:ascii="Maiandra GD" w:hAnsi="Maiandra GD"/>
          <w:noProof/>
          <w:u w:val="single"/>
          <w:lang w:val="de-AT" w:eastAsia="de-AT"/>
        </w:rPr>
        <w:drawing>
          <wp:inline distT="0" distB="0" distL="0" distR="0">
            <wp:extent cx="838200" cy="7810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781050"/>
                    </a:xfrm>
                    <a:prstGeom prst="rect">
                      <a:avLst/>
                    </a:prstGeom>
                    <a:noFill/>
                    <a:ln>
                      <a:noFill/>
                    </a:ln>
                  </pic:spPr>
                </pic:pic>
              </a:graphicData>
            </a:graphic>
          </wp:inline>
        </w:drawing>
      </w:r>
      <w:r w:rsidR="000D62C6">
        <w:rPr>
          <w:rFonts w:ascii="Maiandra GD" w:hAnsi="Maiandra GD"/>
          <w:sz w:val="40"/>
          <w:szCs w:val="40"/>
          <w:u w:val="single"/>
        </w:rPr>
        <w:t xml:space="preserve">  KMV CLUNIA FELDKIRCH</w:t>
      </w:r>
    </w:p>
    <w:p w:rsidR="000D62C6" w:rsidRDefault="000D62C6">
      <w:pPr>
        <w:jc w:val="center"/>
        <w:rPr>
          <w:rFonts w:ascii="Maiandra GD" w:hAnsi="Maiandra GD"/>
          <w:sz w:val="16"/>
          <w:szCs w:val="16"/>
          <w:lang w:val="it-IT"/>
        </w:rPr>
      </w:pPr>
      <w:r>
        <w:rPr>
          <w:rFonts w:ascii="Maiandra GD" w:hAnsi="Maiandra GD"/>
        </w:rPr>
        <w:tab/>
      </w:r>
      <w:r>
        <w:rPr>
          <w:rFonts w:ascii="Maiandra GD" w:hAnsi="Maiandra GD"/>
        </w:rPr>
        <w:tab/>
      </w:r>
      <w:r>
        <w:rPr>
          <w:rFonts w:ascii="Maiandra GD" w:hAnsi="Maiandra GD"/>
        </w:rPr>
        <w:tab/>
      </w:r>
      <w:r>
        <w:rPr>
          <w:rFonts w:ascii="Maiandra GD" w:hAnsi="Maiandra GD"/>
          <w:sz w:val="16"/>
          <w:szCs w:val="16"/>
          <w:lang w:val="it-IT"/>
        </w:rPr>
        <w:t>c/o Pressereferent</w:t>
      </w:r>
    </w:p>
    <w:p w:rsidR="000D62C6" w:rsidRDefault="000D62C6">
      <w:pPr>
        <w:ind w:firstLine="708"/>
        <w:rPr>
          <w:rFonts w:ascii="Maiandra GD" w:hAnsi="Maiandra GD"/>
          <w:sz w:val="16"/>
          <w:szCs w:val="16"/>
        </w:rPr>
      </w:pPr>
      <w:r>
        <w:rPr>
          <w:rFonts w:ascii="Maiandra GD" w:hAnsi="Maiandra GD"/>
          <w:sz w:val="16"/>
          <w:szCs w:val="16"/>
          <w:lang w:val="it-IT"/>
        </w:rPr>
        <w:t xml:space="preserve">                           </w:t>
      </w:r>
      <w:r>
        <w:rPr>
          <w:rFonts w:ascii="Maiandra GD" w:hAnsi="Maiandra GD"/>
          <w:sz w:val="16"/>
          <w:szCs w:val="16"/>
          <w:lang w:val="it-IT"/>
        </w:rPr>
        <w:tab/>
        <w:t xml:space="preserve">         </w:t>
      </w:r>
      <w:r>
        <w:rPr>
          <w:rFonts w:ascii="Maiandra GD" w:hAnsi="Maiandra GD"/>
          <w:sz w:val="16"/>
          <w:szCs w:val="16"/>
          <w:lang w:val="it-IT"/>
        </w:rPr>
        <w:tab/>
        <w:t xml:space="preserve">    </w:t>
      </w:r>
      <w:r>
        <w:rPr>
          <w:rFonts w:ascii="Maiandra GD" w:hAnsi="Maiandra GD"/>
          <w:sz w:val="16"/>
          <w:szCs w:val="16"/>
          <w:lang w:val="it-IT"/>
        </w:rPr>
        <w:tab/>
        <w:t xml:space="preserve">      </w:t>
      </w:r>
      <w:r w:rsidR="00683FA2">
        <w:rPr>
          <w:rFonts w:ascii="Maiandra GD" w:hAnsi="Maiandra GD"/>
          <w:sz w:val="16"/>
          <w:szCs w:val="16"/>
          <w:lang w:val="it-IT"/>
        </w:rPr>
        <w:t xml:space="preserve"> </w:t>
      </w:r>
      <w:r w:rsidR="006F67CC">
        <w:rPr>
          <w:rFonts w:ascii="Maiandra GD" w:hAnsi="Maiandra GD"/>
          <w:sz w:val="16"/>
          <w:szCs w:val="16"/>
          <w:lang w:val="it-IT"/>
        </w:rPr>
        <w:t xml:space="preserve">  </w:t>
      </w:r>
      <w:r>
        <w:rPr>
          <w:rFonts w:ascii="Maiandra GD" w:hAnsi="Maiandra GD"/>
          <w:sz w:val="16"/>
          <w:szCs w:val="16"/>
          <w:lang w:val="it-IT"/>
        </w:rPr>
        <w:t xml:space="preserve">   </w:t>
      </w:r>
      <w:r w:rsidR="00751FE6">
        <w:rPr>
          <w:rFonts w:ascii="Maiandra GD" w:hAnsi="Maiandra GD"/>
          <w:sz w:val="16"/>
          <w:szCs w:val="16"/>
          <w:lang w:val="it-IT"/>
        </w:rPr>
        <w:t xml:space="preserve">      </w:t>
      </w:r>
      <w:r>
        <w:rPr>
          <w:rFonts w:ascii="Maiandra GD" w:hAnsi="Maiandra GD"/>
          <w:sz w:val="16"/>
          <w:szCs w:val="16"/>
          <w:lang w:val="it-IT"/>
        </w:rPr>
        <w:t xml:space="preserve"> Mag. </w:t>
      </w:r>
      <w:r>
        <w:rPr>
          <w:rFonts w:ascii="Maiandra GD" w:hAnsi="Maiandra GD"/>
          <w:sz w:val="16"/>
          <w:szCs w:val="16"/>
        </w:rPr>
        <w:t>Wolfgang Türtscher</w:t>
      </w:r>
    </w:p>
    <w:p w:rsidR="000D62C6" w:rsidRDefault="000D62C6">
      <w:pPr>
        <w:ind w:firstLine="708"/>
        <w:rPr>
          <w:rFonts w:ascii="Maiandra GD" w:hAnsi="Maiandra GD"/>
          <w:sz w:val="16"/>
          <w:szCs w:val="16"/>
        </w:rPr>
      </w:pPr>
      <w:r>
        <w:rPr>
          <w:rFonts w:ascii="Maiandra GD" w:hAnsi="Maiandra GD"/>
          <w:sz w:val="16"/>
          <w:szCs w:val="16"/>
        </w:rPr>
        <w:t xml:space="preserve">    </w:t>
      </w:r>
      <w:r>
        <w:rPr>
          <w:rFonts w:ascii="Maiandra GD" w:hAnsi="Maiandra GD"/>
          <w:sz w:val="16"/>
          <w:szCs w:val="16"/>
        </w:rPr>
        <w:tab/>
        <w:t xml:space="preserve">                </w:t>
      </w:r>
      <w:r>
        <w:rPr>
          <w:rFonts w:ascii="Maiandra GD" w:hAnsi="Maiandra GD"/>
          <w:sz w:val="16"/>
          <w:szCs w:val="16"/>
        </w:rPr>
        <w:tab/>
        <w:t xml:space="preserve">      </w:t>
      </w:r>
      <w:r w:rsidR="00683FA2">
        <w:rPr>
          <w:rFonts w:ascii="Maiandra GD" w:hAnsi="Maiandra GD"/>
          <w:sz w:val="16"/>
          <w:szCs w:val="16"/>
        </w:rPr>
        <w:t xml:space="preserve"> </w:t>
      </w:r>
      <w:r>
        <w:rPr>
          <w:rFonts w:ascii="Maiandra GD" w:hAnsi="Maiandra GD"/>
          <w:sz w:val="16"/>
          <w:szCs w:val="16"/>
        </w:rPr>
        <w:t xml:space="preserve">     Major-Ellensohn-Straße 28, 6840 Götzis</w:t>
      </w:r>
    </w:p>
    <w:p w:rsidR="000D62C6" w:rsidRDefault="000D62C6">
      <w:pPr>
        <w:rPr>
          <w:rFonts w:ascii="Maiandra GD" w:hAnsi="Maiandra GD"/>
          <w:sz w:val="16"/>
          <w:szCs w:val="16"/>
        </w:rPr>
      </w:pPr>
      <w:r>
        <w:rPr>
          <w:rFonts w:ascii="Maiandra GD" w:hAnsi="Maiandra GD"/>
          <w:sz w:val="16"/>
          <w:szCs w:val="16"/>
        </w:rPr>
        <w:t xml:space="preserve">        </w:t>
      </w:r>
      <w:r>
        <w:rPr>
          <w:rFonts w:ascii="Maiandra GD" w:hAnsi="Maiandra GD"/>
          <w:sz w:val="16"/>
          <w:szCs w:val="16"/>
        </w:rPr>
        <w:tab/>
        <w:t xml:space="preserve">      </w:t>
      </w:r>
      <w:r>
        <w:rPr>
          <w:rFonts w:ascii="Maiandra GD" w:hAnsi="Maiandra GD"/>
          <w:sz w:val="16"/>
          <w:szCs w:val="16"/>
        </w:rPr>
        <w:tab/>
        <w:t xml:space="preserve">     </w:t>
      </w:r>
      <w:r w:rsidR="00751FE6">
        <w:rPr>
          <w:rFonts w:ascii="Maiandra GD" w:hAnsi="Maiandra GD"/>
          <w:sz w:val="16"/>
          <w:szCs w:val="16"/>
        </w:rPr>
        <w:tab/>
      </w:r>
      <w:r w:rsidR="00751FE6">
        <w:rPr>
          <w:rFonts w:ascii="Maiandra GD" w:hAnsi="Maiandra GD"/>
          <w:sz w:val="16"/>
          <w:szCs w:val="16"/>
        </w:rPr>
        <w:tab/>
      </w:r>
      <w:r>
        <w:rPr>
          <w:rFonts w:ascii="Maiandra GD" w:hAnsi="Maiandra GD"/>
          <w:sz w:val="16"/>
          <w:szCs w:val="16"/>
        </w:rPr>
        <w:t xml:space="preserve"> </w:t>
      </w:r>
      <w:r w:rsidR="00751FE6">
        <w:rPr>
          <w:rFonts w:ascii="Maiandra GD" w:hAnsi="Maiandra GD"/>
          <w:sz w:val="16"/>
          <w:szCs w:val="16"/>
        </w:rPr>
        <w:t>Tel. 05523/51444</w:t>
      </w:r>
      <w:r>
        <w:rPr>
          <w:rFonts w:ascii="Maiandra GD" w:hAnsi="Maiandra GD"/>
          <w:sz w:val="16"/>
          <w:szCs w:val="16"/>
        </w:rPr>
        <w:t>; wolfgang.tuertscher@aon.at</w:t>
      </w:r>
    </w:p>
    <w:p w:rsidR="000D62C6" w:rsidRDefault="000D62C6">
      <w:pPr>
        <w:jc w:val="left"/>
        <w:rPr>
          <w:rFonts w:cs="Arial"/>
        </w:rPr>
      </w:pPr>
    </w:p>
    <w:p w:rsidR="000D62C6" w:rsidRDefault="000D62C6">
      <w:pPr>
        <w:pStyle w:val="berschrift1"/>
      </w:pPr>
      <w:r>
        <w:t>Presseinformation</w:t>
      </w:r>
    </w:p>
    <w:p w:rsidR="000D62C6" w:rsidRDefault="005268A3">
      <w:pPr>
        <w:jc w:val="center"/>
        <w:rPr>
          <w:rFonts w:cs="Arial"/>
        </w:rPr>
      </w:pPr>
      <w:r>
        <w:rPr>
          <w:rFonts w:cs="Arial"/>
        </w:rPr>
        <w:t>(</w:t>
      </w:r>
      <w:r w:rsidR="00D31ABF">
        <w:rPr>
          <w:rFonts w:cs="Arial"/>
        </w:rPr>
        <w:t>7</w:t>
      </w:r>
      <w:r w:rsidR="000D62C6">
        <w:rPr>
          <w:rFonts w:cs="Arial"/>
        </w:rPr>
        <w:t>.</w:t>
      </w:r>
      <w:r w:rsidR="00D31ABF">
        <w:rPr>
          <w:rFonts w:cs="Arial"/>
        </w:rPr>
        <w:t>4</w:t>
      </w:r>
      <w:r w:rsidR="000D62C6">
        <w:rPr>
          <w:rFonts w:cs="Arial"/>
        </w:rPr>
        <w:t>.20</w:t>
      </w:r>
      <w:r w:rsidR="00914449">
        <w:rPr>
          <w:rFonts w:cs="Arial"/>
        </w:rPr>
        <w:t>1</w:t>
      </w:r>
      <w:r w:rsidR="001C1A42">
        <w:rPr>
          <w:rFonts w:cs="Arial"/>
        </w:rPr>
        <w:t>5</w:t>
      </w:r>
      <w:r>
        <w:rPr>
          <w:rFonts w:cs="Arial"/>
        </w:rPr>
        <w:t>)</w:t>
      </w:r>
    </w:p>
    <w:p w:rsidR="000D62C6" w:rsidRPr="00572C50" w:rsidRDefault="00D31ABF">
      <w:pPr>
        <w:jc w:val="center"/>
        <w:rPr>
          <w:rFonts w:cs="Arial"/>
          <w:b/>
          <w:bCs/>
          <w:sz w:val="28"/>
          <w:szCs w:val="28"/>
        </w:rPr>
      </w:pPr>
      <w:r w:rsidRPr="00572C50">
        <w:rPr>
          <w:rFonts w:cs="Arial"/>
          <w:b/>
          <w:bCs/>
          <w:sz w:val="28"/>
          <w:szCs w:val="28"/>
        </w:rPr>
        <w:t xml:space="preserve">Festrednerin Barbara </w:t>
      </w:r>
      <w:proofErr w:type="spellStart"/>
      <w:r w:rsidRPr="00572C50">
        <w:rPr>
          <w:rFonts w:cs="Arial"/>
          <w:b/>
          <w:bCs/>
          <w:sz w:val="28"/>
          <w:szCs w:val="28"/>
        </w:rPr>
        <w:t>Schöbi</w:t>
      </w:r>
      <w:proofErr w:type="spellEnd"/>
      <w:r w:rsidRPr="00572C50">
        <w:rPr>
          <w:rFonts w:cs="Arial"/>
          <w:b/>
          <w:bCs/>
          <w:sz w:val="28"/>
          <w:szCs w:val="28"/>
        </w:rPr>
        <w:t>-Fink: Tradition und Zukunft verbinde</w:t>
      </w:r>
      <w:r w:rsidR="00572C50">
        <w:rPr>
          <w:rFonts w:cs="Arial"/>
          <w:b/>
          <w:bCs/>
          <w:sz w:val="28"/>
          <w:szCs w:val="28"/>
        </w:rPr>
        <w:t>n</w:t>
      </w:r>
      <w:r w:rsidRPr="00572C50">
        <w:rPr>
          <w:rFonts w:cs="Arial"/>
          <w:b/>
          <w:bCs/>
          <w:sz w:val="28"/>
          <w:szCs w:val="28"/>
        </w:rPr>
        <w:t xml:space="preserve"> Feldkirch mit Clunia</w:t>
      </w:r>
    </w:p>
    <w:p w:rsidR="00572C50" w:rsidRPr="001C6216" w:rsidRDefault="00572C50" w:rsidP="00572C50">
      <w:pPr>
        <w:jc w:val="center"/>
        <w:rPr>
          <w:rFonts w:cs="Arial"/>
          <w:b/>
          <w:sz w:val="28"/>
          <w:szCs w:val="28"/>
        </w:rPr>
      </w:pPr>
      <w:proofErr w:type="spellStart"/>
      <w:r w:rsidRPr="00572C50">
        <w:rPr>
          <w:rFonts w:cs="Arial"/>
          <w:b/>
          <w:bCs/>
          <w:szCs w:val="24"/>
        </w:rPr>
        <w:t>Utl</w:t>
      </w:r>
      <w:proofErr w:type="spellEnd"/>
      <w:r w:rsidRPr="00572C50">
        <w:rPr>
          <w:rFonts w:cs="Arial"/>
          <w:b/>
          <w:bCs/>
          <w:szCs w:val="24"/>
        </w:rPr>
        <w:t xml:space="preserve">: </w:t>
      </w:r>
      <w:r w:rsidRPr="00572C50">
        <w:rPr>
          <w:rFonts w:cs="Arial"/>
          <w:b/>
          <w:szCs w:val="24"/>
        </w:rPr>
        <w:t>Erfolgreicher Osterkommers der KMV Clunia und KMV Sonnenberg</w:t>
      </w:r>
    </w:p>
    <w:p w:rsidR="001C1A42" w:rsidRDefault="001C1A42" w:rsidP="001C1A42">
      <w:pPr>
        <w:jc w:val="center"/>
        <w:rPr>
          <w:rFonts w:cs="Arial"/>
          <w:bCs/>
        </w:rPr>
      </w:pPr>
    </w:p>
    <w:p w:rsidR="00D31ABF" w:rsidRPr="00D31ABF" w:rsidRDefault="00D31ABF" w:rsidP="00D31ABF">
      <w:pPr>
        <w:spacing w:before="100" w:beforeAutospacing="1" w:after="100" w:afterAutospacing="1"/>
        <w:jc w:val="left"/>
        <w:rPr>
          <w:rFonts w:cs="Arial"/>
          <w:szCs w:val="24"/>
          <w:lang w:val="de-AT" w:eastAsia="de-AT"/>
        </w:rPr>
      </w:pPr>
      <w:r w:rsidRPr="00D31ABF">
        <w:rPr>
          <w:rFonts w:cs="Arial"/>
          <w:szCs w:val="24"/>
          <w:lang w:eastAsia="de-AT"/>
        </w:rPr>
        <w:t xml:space="preserve">„In drei Jahren – 2018 - feiert eine der ältesten Städte Österreichs, Feldkirch, das 800 -jährige Jubiläum“, kündigt </w:t>
      </w:r>
      <w:proofErr w:type="spellStart"/>
      <w:r w:rsidRPr="0000518F">
        <w:rPr>
          <w:rFonts w:cs="Arial"/>
          <w:b/>
          <w:szCs w:val="24"/>
          <w:lang w:eastAsia="de-AT"/>
        </w:rPr>
        <w:t>LAbg</w:t>
      </w:r>
      <w:proofErr w:type="spellEnd"/>
      <w:r w:rsidRPr="0000518F">
        <w:rPr>
          <w:rFonts w:cs="Arial"/>
          <w:b/>
          <w:szCs w:val="24"/>
          <w:lang w:eastAsia="de-AT"/>
        </w:rPr>
        <w:t xml:space="preserve"> </w:t>
      </w:r>
      <w:proofErr w:type="spellStart"/>
      <w:r w:rsidRPr="0000518F">
        <w:rPr>
          <w:rFonts w:cs="Arial"/>
          <w:b/>
          <w:szCs w:val="24"/>
          <w:lang w:eastAsia="de-AT"/>
        </w:rPr>
        <w:t>StR</w:t>
      </w:r>
      <w:proofErr w:type="spellEnd"/>
      <w:r w:rsidRPr="0000518F">
        <w:rPr>
          <w:rFonts w:cs="Arial"/>
          <w:b/>
          <w:szCs w:val="24"/>
          <w:lang w:eastAsia="de-AT"/>
        </w:rPr>
        <w:t xml:space="preserve"> Dr. Barbara </w:t>
      </w:r>
      <w:proofErr w:type="spellStart"/>
      <w:r w:rsidRPr="0000518F">
        <w:rPr>
          <w:rFonts w:cs="Arial"/>
          <w:b/>
          <w:szCs w:val="24"/>
          <w:lang w:eastAsia="de-AT"/>
        </w:rPr>
        <w:t>Schöbi</w:t>
      </w:r>
      <w:proofErr w:type="spellEnd"/>
      <w:r w:rsidRPr="0000518F">
        <w:rPr>
          <w:rFonts w:cs="Arial"/>
          <w:b/>
          <w:szCs w:val="24"/>
          <w:lang w:eastAsia="de-AT"/>
        </w:rPr>
        <w:t>-Fink</w:t>
      </w:r>
      <w:r w:rsidRPr="00D31ABF">
        <w:rPr>
          <w:rFonts w:cs="Arial"/>
          <w:szCs w:val="24"/>
          <w:lang w:eastAsia="de-AT"/>
        </w:rPr>
        <w:t xml:space="preserve"> am 6. April 2015 auf dem traditionellen Osterkommers der Clunia-Feldkirch und Sonnenberg-Bludenz </w:t>
      </w:r>
      <w:r>
        <w:rPr>
          <w:rFonts w:cs="Arial"/>
          <w:szCs w:val="24"/>
          <w:lang w:eastAsia="de-AT"/>
        </w:rPr>
        <w:t xml:space="preserve">im Schützenhaus in Feldkirch </w:t>
      </w:r>
      <w:r w:rsidR="00CD0EAE">
        <w:rPr>
          <w:rFonts w:cs="Arial"/>
          <w:szCs w:val="24"/>
          <w:lang w:eastAsia="de-AT"/>
        </w:rPr>
        <w:t xml:space="preserve">an. „Feldkirch </w:t>
      </w:r>
      <w:r w:rsidRPr="00D31ABF">
        <w:rPr>
          <w:rFonts w:cs="Arial"/>
          <w:szCs w:val="24"/>
          <w:lang w:eastAsia="de-AT"/>
        </w:rPr>
        <w:t>800“ ist das zentrale Stadtentwicklungs</w:t>
      </w:r>
      <w:r w:rsidR="00572C50">
        <w:rPr>
          <w:rFonts w:cs="Arial"/>
          <w:szCs w:val="24"/>
          <w:lang w:eastAsia="de-AT"/>
        </w:rPr>
        <w:t>-</w:t>
      </w:r>
      <w:r w:rsidRPr="00D31ABF">
        <w:rPr>
          <w:rFonts w:cs="Arial"/>
          <w:szCs w:val="24"/>
          <w:lang w:eastAsia="de-AT"/>
        </w:rPr>
        <w:t xml:space="preserve">projekt Feldkirchs in den kommenden Jahren. Wie gelingt es, die Geschichte der mittelalterlichen Stadt des Humanismus im Herzen Europas als Motor für die Weiterentwicklung und Positionierung der Stadt der Bildung von morgen zu nutzen? Die KMV Clunia kann hier durchaus als Vorbild gelten“, so </w:t>
      </w:r>
      <w:proofErr w:type="spellStart"/>
      <w:r w:rsidRPr="00572C50">
        <w:rPr>
          <w:rFonts w:cs="Arial"/>
          <w:b/>
          <w:szCs w:val="24"/>
          <w:lang w:eastAsia="de-AT"/>
        </w:rPr>
        <w:t>Schöbi</w:t>
      </w:r>
      <w:proofErr w:type="spellEnd"/>
      <w:r w:rsidRPr="00572C50">
        <w:rPr>
          <w:rFonts w:cs="Arial"/>
          <w:b/>
          <w:szCs w:val="24"/>
          <w:lang w:eastAsia="de-AT"/>
        </w:rPr>
        <w:t>-Fink</w:t>
      </w:r>
      <w:r w:rsidRPr="00D31ABF">
        <w:rPr>
          <w:rFonts w:cs="Arial"/>
          <w:szCs w:val="24"/>
          <w:lang w:eastAsia="de-AT"/>
        </w:rPr>
        <w:t>, „Auch sie  verbindet Geschichte und Zukunft, wahrt und lebt Traditionen und sucht gleichzeitig neue Wege und Antworten auf die aktue</w:t>
      </w:r>
      <w:r w:rsidR="00572C50">
        <w:rPr>
          <w:rFonts w:cs="Arial"/>
          <w:szCs w:val="24"/>
          <w:lang w:eastAsia="de-AT"/>
        </w:rPr>
        <w:t>llen Fragen. Ich lade Euch ein, das Stadtjubiläum 2018 aktiv mitzugestalten!“ (Clunia wird 2018 110 Jahre alt.)</w:t>
      </w:r>
    </w:p>
    <w:p w:rsidR="00D31ABF" w:rsidRDefault="00D31ABF" w:rsidP="00D31ABF">
      <w:pPr>
        <w:jc w:val="left"/>
        <w:rPr>
          <w:rFonts w:cs="Arial"/>
          <w:bCs/>
        </w:rPr>
      </w:pPr>
      <w:r>
        <w:rPr>
          <w:rFonts w:cs="Arial"/>
          <w:bCs/>
        </w:rPr>
        <w:t xml:space="preserve">Souverän führte Senior </w:t>
      </w:r>
      <w:r w:rsidRPr="0000518F">
        <w:rPr>
          <w:rFonts w:cs="Arial"/>
          <w:b/>
          <w:bCs/>
        </w:rPr>
        <w:t xml:space="preserve">Corina </w:t>
      </w:r>
      <w:proofErr w:type="spellStart"/>
      <w:r w:rsidRPr="0000518F">
        <w:rPr>
          <w:rFonts w:cs="Arial"/>
          <w:b/>
          <w:bCs/>
        </w:rPr>
        <w:t>Längle</w:t>
      </w:r>
      <w:proofErr w:type="spellEnd"/>
      <w:r>
        <w:rPr>
          <w:rFonts w:cs="Arial"/>
          <w:bCs/>
        </w:rPr>
        <w:t xml:space="preserve"> – sie studiert an der PH Feldkirch und will Volksschullehrerin werden - durch den festlichen Abend. </w:t>
      </w:r>
      <w:r w:rsidR="0000518F">
        <w:rPr>
          <w:rFonts w:cs="Arial"/>
          <w:bCs/>
        </w:rPr>
        <w:t>Vollberechtigtes Mitglied, also „</w:t>
      </w:r>
      <w:proofErr w:type="spellStart"/>
      <w:r w:rsidR="0000518F">
        <w:rPr>
          <w:rFonts w:cs="Arial"/>
          <w:bCs/>
        </w:rPr>
        <w:t>g</w:t>
      </w:r>
      <w:r w:rsidR="006B113C">
        <w:rPr>
          <w:rFonts w:cs="Arial"/>
          <w:bCs/>
        </w:rPr>
        <w:t>eburscht</w:t>
      </w:r>
      <w:proofErr w:type="spellEnd"/>
      <w:r w:rsidR="0000518F">
        <w:rPr>
          <w:rFonts w:cs="Arial"/>
          <w:bCs/>
        </w:rPr>
        <w:t>“,</w:t>
      </w:r>
      <w:r w:rsidR="006B113C">
        <w:rPr>
          <w:rFonts w:cs="Arial"/>
          <w:bCs/>
        </w:rPr>
        <w:t xml:space="preserve"> wurde die 16-jährigen </w:t>
      </w:r>
      <w:r w:rsidR="006B113C" w:rsidRPr="0000518F">
        <w:rPr>
          <w:rFonts w:cs="Arial"/>
          <w:b/>
          <w:bCs/>
        </w:rPr>
        <w:t>Steffi van Dellen</w:t>
      </w:r>
      <w:r w:rsidR="006B113C">
        <w:rPr>
          <w:rFonts w:cs="Arial"/>
          <w:bCs/>
        </w:rPr>
        <w:t xml:space="preserve"> (B</w:t>
      </w:r>
      <w:r w:rsidR="00572C50">
        <w:rPr>
          <w:rFonts w:cs="Arial"/>
          <w:bCs/>
        </w:rPr>
        <w:t>OR</w:t>
      </w:r>
      <w:r w:rsidR="006B113C">
        <w:rPr>
          <w:rFonts w:cs="Arial"/>
          <w:bCs/>
        </w:rPr>
        <w:t>G Bludenz), „</w:t>
      </w:r>
      <w:r w:rsidR="0000518F">
        <w:rPr>
          <w:rFonts w:cs="Arial"/>
          <w:bCs/>
        </w:rPr>
        <w:t xml:space="preserve">nach abgeschlossener Matura in </w:t>
      </w:r>
      <w:r w:rsidR="006B113C">
        <w:rPr>
          <w:rFonts w:cs="Arial"/>
          <w:bCs/>
        </w:rPr>
        <w:t xml:space="preserve">den Absolventenstand übernommen, also </w:t>
      </w:r>
      <w:proofErr w:type="spellStart"/>
      <w:r w:rsidR="006B113C">
        <w:rPr>
          <w:rFonts w:cs="Arial"/>
          <w:bCs/>
        </w:rPr>
        <w:t>philistriert</w:t>
      </w:r>
      <w:proofErr w:type="spellEnd"/>
      <w:r w:rsidR="006B113C">
        <w:rPr>
          <w:rFonts w:cs="Arial"/>
          <w:bCs/>
        </w:rPr>
        <w:t xml:space="preserve">“ wurden </w:t>
      </w:r>
      <w:r w:rsidR="006B113C" w:rsidRPr="0000518F">
        <w:rPr>
          <w:rFonts w:cs="Arial"/>
          <w:b/>
          <w:bCs/>
        </w:rPr>
        <w:t>Da</w:t>
      </w:r>
      <w:r w:rsidR="00E539AC">
        <w:rPr>
          <w:rFonts w:cs="Arial"/>
          <w:b/>
          <w:bCs/>
        </w:rPr>
        <w:t>vid</w:t>
      </w:r>
      <w:r w:rsidR="006B113C" w:rsidRPr="0000518F">
        <w:rPr>
          <w:rFonts w:cs="Arial"/>
          <w:b/>
          <w:bCs/>
        </w:rPr>
        <w:t xml:space="preserve"> Bachmann</w:t>
      </w:r>
      <w:r w:rsidR="006B113C">
        <w:rPr>
          <w:rFonts w:cs="Arial"/>
          <w:bCs/>
        </w:rPr>
        <w:t xml:space="preserve">, er studiert in Innsbruck Wirtschaftswissenschaften und </w:t>
      </w:r>
      <w:r w:rsidR="006B113C" w:rsidRPr="0000518F">
        <w:rPr>
          <w:rFonts w:cs="Arial"/>
          <w:b/>
          <w:bCs/>
        </w:rPr>
        <w:t>Daniel Henns</w:t>
      </w:r>
      <w:r w:rsidR="006B113C">
        <w:rPr>
          <w:rFonts w:cs="Arial"/>
          <w:bCs/>
        </w:rPr>
        <w:t xml:space="preserve">, er arbeitet als Techniker bei einer renommierten Vorarlberger Baufirma. Für seine Verdienste um Clunia wurde der Niederösterreicher </w:t>
      </w:r>
      <w:r w:rsidR="006B113C" w:rsidRPr="00572C50">
        <w:rPr>
          <w:rFonts w:cs="Arial"/>
          <w:b/>
          <w:bCs/>
        </w:rPr>
        <w:t>Peter</w:t>
      </w:r>
      <w:r w:rsidR="006B113C">
        <w:rPr>
          <w:rFonts w:cs="Arial"/>
          <w:bCs/>
        </w:rPr>
        <w:t xml:space="preserve"> </w:t>
      </w:r>
      <w:proofErr w:type="spellStart"/>
      <w:r w:rsidR="006B113C" w:rsidRPr="00572C50">
        <w:rPr>
          <w:rFonts w:cs="Arial"/>
          <w:b/>
          <w:bCs/>
        </w:rPr>
        <w:t>Liernberger</w:t>
      </w:r>
      <w:proofErr w:type="spellEnd"/>
      <w:r w:rsidR="006B113C">
        <w:rPr>
          <w:rFonts w:cs="Arial"/>
          <w:bCs/>
        </w:rPr>
        <w:t xml:space="preserve">, er arbeitet </w:t>
      </w:r>
      <w:r w:rsidR="00572C50">
        <w:rPr>
          <w:rFonts w:cs="Arial"/>
          <w:bCs/>
        </w:rPr>
        <w:t xml:space="preserve">als Lebensmitteltechniker bei einem international tätigen Unternehmen in </w:t>
      </w:r>
      <w:proofErr w:type="spellStart"/>
      <w:r w:rsidR="00572C50">
        <w:rPr>
          <w:rFonts w:cs="Arial"/>
          <w:bCs/>
        </w:rPr>
        <w:t>Nüziders</w:t>
      </w:r>
      <w:proofErr w:type="spellEnd"/>
      <w:r w:rsidR="00572C50">
        <w:rPr>
          <w:rFonts w:cs="Arial"/>
          <w:bCs/>
        </w:rPr>
        <w:t>,</w:t>
      </w:r>
      <w:r w:rsidR="006B113C">
        <w:rPr>
          <w:rFonts w:cs="Arial"/>
          <w:bCs/>
        </w:rPr>
        <w:t xml:space="preserve"> als Bandphilister in die Reihen </w:t>
      </w:r>
      <w:proofErr w:type="spellStart"/>
      <w:r w:rsidR="006B113C">
        <w:rPr>
          <w:rFonts w:cs="Arial"/>
          <w:bCs/>
        </w:rPr>
        <w:t>Clunias</w:t>
      </w:r>
      <w:proofErr w:type="spellEnd"/>
      <w:r w:rsidR="006B113C">
        <w:rPr>
          <w:rFonts w:cs="Arial"/>
          <w:bCs/>
        </w:rPr>
        <w:t xml:space="preserve"> aufgenommen.</w:t>
      </w:r>
    </w:p>
    <w:p w:rsidR="00D31ABF" w:rsidRDefault="00D31ABF" w:rsidP="001C1A42">
      <w:pPr>
        <w:jc w:val="center"/>
        <w:rPr>
          <w:rFonts w:cs="Arial"/>
          <w:bCs/>
        </w:rPr>
      </w:pPr>
    </w:p>
    <w:p w:rsidR="00572C50" w:rsidRDefault="00572C50" w:rsidP="00572C50">
      <w:pPr>
        <w:jc w:val="left"/>
        <w:rPr>
          <w:rFonts w:cs="Arial"/>
        </w:rPr>
      </w:pPr>
      <w:r>
        <w:rPr>
          <w:rFonts w:cs="Arial"/>
        </w:rPr>
        <w:t>Seit 1982 hat Clunia mit dem „</w:t>
      </w:r>
      <w:r w:rsidRPr="008A3A47">
        <w:rPr>
          <w:rFonts w:cs="Arial"/>
          <w:b/>
        </w:rPr>
        <w:t>Clunier</w:t>
      </w:r>
      <w:r>
        <w:rPr>
          <w:rFonts w:cs="Arial"/>
        </w:rPr>
        <w:t xml:space="preserve">“ eine eigene – seit einiger Zeit die weltweit größte – Verbindungszeitschrift. Bei den Neuwahlen wurden Chefredakteur: </w:t>
      </w:r>
      <w:r>
        <w:rPr>
          <w:rFonts w:cs="Arial"/>
          <w:b/>
        </w:rPr>
        <w:t xml:space="preserve">Dr. Rudolf </w:t>
      </w:r>
      <w:proofErr w:type="spellStart"/>
      <w:r>
        <w:rPr>
          <w:rFonts w:cs="Arial"/>
          <w:b/>
        </w:rPr>
        <w:t>Öller</w:t>
      </w:r>
      <w:proofErr w:type="spellEnd"/>
      <w:r>
        <w:rPr>
          <w:rFonts w:cs="Arial"/>
          <w:b/>
        </w:rPr>
        <w:t xml:space="preserve"> </w:t>
      </w:r>
      <w:r w:rsidR="00A11EC6" w:rsidRPr="00A11EC6">
        <w:rPr>
          <w:rFonts w:cs="Arial"/>
        </w:rPr>
        <w:t>– er feierte auf dem Festkommers seinen 65. Geburtstag</w:t>
      </w:r>
      <w:r w:rsidR="00A11EC6">
        <w:rPr>
          <w:rFonts w:cs="Arial"/>
          <w:b/>
        </w:rPr>
        <w:t xml:space="preserve"> </w:t>
      </w:r>
      <w:r w:rsidR="00A11EC6" w:rsidRPr="00A11EC6">
        <w:rPr>
          <w:rFonts w:cs="Arial"/>
        </w:rPr>
        <w:t>-</w:t>
      </w:r>
      <w:r w:rsidR="00A11EC6">
        <w:rPr>
          <w:rFonts w:cs="Arial"/>
          <w:b/>
        </w:rPr>
        <w:t xml:space="preserve"> </w:t>
      </w:r>
      <w:r w:rsidRPr="00572C50">
        <w:rPr>
          <w:rFonts w:cs="Arial"/>
        </w:rPr>
        <w:t>und</w:t>
      </w:r>
      <w:r>
        <w:rPr>
          <w:rFonts w:cs="Arial"/>
          <w:b/>
        </w:rPr>
        <w:t xml:space="preserve"> </w:t>
      </w:r>
      <w:r w:rsidRPr="00572C50">
        <w:rPr>
          <w:rFonts w:cs="Arial"/>
        </w:rPr>
        <w:t>Geschäftsführerin</w:t>
      </w:r>
      <w:r>
        <w:rPr>
          <w:rFonts w:cs="Arial"/>
          <w:b/>
        </w:rPr>
        <w:t xml:space="preserve"> Tanja Handle </w:t>
      </w:r>
      <w:r w:rsidRPr="00572C50">
        <w:rPr>
          <w:rFonts w:cs="Arial"/>
        </w:rPr>
        <w:t>in ihren Ämtern bestätigt</w:t>
      </w:r>
      <w:r>
        <w:rPr>
          <w:rFonts w:cs="Arial"/>
        </w:rPr>
        <w:t>. Die jüngste Ausgabe, sie erschien am 1.</w:t>
      </w:r>
      <w:r w:rsidR="00CD10E0">
        <w:rPr>
          <w:rFonts w:cs="Arial"/>
        </w:rPr>
        <w:t xml:space="preserve"> </w:t>
      </w:r>
      <w:r>
        <w:rPr>
          <w:rFonts w:cs="Arial"/>
        </w:rPr>
        <w:t>April 2015, ist dem Schwerpunktthema „Korporierte Frauen“ anlässlich der gesamtösterreichischen Tage des Verbandes farbentragender Mädchen vom 1.-3.5.15 in Bregenz gewidmet.</w:t>
      </w:r>
    </w:p>
    <w:p w:rsidR="00572C50" w:rsidRDefault="00572C50" w:rsidP="00572C50">
      <w:pPr>
        <w:jc w:val="left"/>
        <w:rPr>
          <w:rFonts w:cs="Arial"/>
          <w:bCs/>
        </w:rPr>
      </w:pPr>
    </w:p>
    <w:p w:rsidR="00776F11" w:rsidRPr="00776F11" w:rsidRDefault="007D23C2" w:rsidP="00776F11">
      <w:pPr>
        <w:rPr>
          <w:rFonts w:cs="Arial"/>
          <w:szCs w:val="18"/>
        </w:rPr>
      </w:pPr>
      <w:r w:rsidRPr="00BE1801">
        <w:rPr>
          <w:rFonts w:cs="Arial"/>
          <w:szCs w:val="18"/>
        </w:rPr>
        <w:t>Die 1908 gegründete Katholische Mittelschulverbindung Clunia Feldkirch trat ab 1932 entschieden gegen den Nationalsozialismus ein und wurde im März 1938 nach dem „Anschluss“ Österreichs an Hitlerdeutschland sofort verboten und aufgelöst. 1946 konnte Clunia reaktiviert werden.</w:t>
      </w:r>
      <w:r>
        <w:rPr>
          <w:rFonts w:cs="Arial"/>
          <w:szCs w:val="18"/>
        </w:rPr>
        <w:t xml:space="preserve"> Sie umfasst </w:t>
      </w:r>
      <w:r w:rsidR="00776F11" w:rsidRPr="00776F11">
        <w:rPr>
          <w:rFonts w:cs="Arial"/>
          <w:szCs w:val="18"/>
        </w:rPr>
        <w:t>derzeit 1</w:t>
      </w:r>
      <w:r w:rsidR="00EC593A">
        <w:rPr>
          <w:rFonts w:cs="Arial"/>
          <w:szCs w:val="18"/>
        </w:rPr>
        <w:t>5</w:t>
      </w:r>
      <w:r w:rsidR="00776F11" w:rsidRPr="00776F11">
        <w:rPr>
          <w:rFonts w:cs="Arial"/>
          <w:szCs w:val="18"/>
        </w:rPr>
        <w:t>0 Mitglieder</w:t>
      </w:r>
      <w:r w:rsidR="00776F11">
        <w:rPr>
          <w:rFonts w:cs="Arial"/>
          <w:szCs w:val="18"/>
        </w:rPr>
        <w:t xml:space="preserve"> an</w:t>
      </w:r>
      <w:r w:rsidR="00776F11" w:rsidRPr="00776F11">
        <w:rPr>
          <w:rFonts w:cs="Arial"/>
          <w:szCs w:val="18"/>
        </w:rPr>
        <w:t xml:space="preserve">; seit 1991 können auch Mädchen vollberechtigte Mitglieder der Clunia werden. 1977 </w:t>
      </w:r>
      <w:r w:rsidR="00776F11" w:rsidRPr="00776F11">
        <w:rPr>
          <w:rFonts w:cs="Arial"/>
          <w:szCs w:val="18"/>
        </w:rPr>
        <w:lastRenderedPageBreak/>
        <w:t xml:space="preserve">wurde Clunia reaktiviert; als Philistersenioren wirkten seit damals </w:t>
      </w:r>
      <w:r w:rsidR="00776F11" w:rsidRPr="00B3357F">
        <w:rPr>
          <w:rFonts w:cs="Arial"/>
          <w:b/>
          <w:szCs w:val="18"/>
        </w:rPr>
        <w:t>Dr. Lorenz</w:t>
      </w:r>
      <w:r w:rsidR="00776F11" w:rsidRPr="00776F11">
        <w:rPr>
          <w:rFonts w:cs="Arial"/>
          <w:szCs w:val="18"/>
        </w:rPr>
        <w:t xml:space="preserve"> </w:t>
      </w:r>
      <w:r w:rsidR="00776F11" w:rsidRPr="00B3357F">
        <w:rPr>
          <w:rFonts w:cs="Arial"/>
          <w:b/>
          <w:szCs w:val="18"/>
        </w:rPr>
        <w:t>Konzett</w:t>
      </w:r>
      <w:r w:rsidR="00776F11" w:rsidRPr="00776F11">
        <w:rPr>
          <w:rFonts w:cs="Arial"/>
          <w:szCs w:val="18"/>
        </w:rPr>
        <w:t xml:space="preserve">, </w:t>
      </w:r>
      <w:r w:rsidR="00776F11" w:rsidRPr="00B3357F">
        <w:rPr>
          <w:rFonts w:cs="Arial"/>
          <w:b/>
          <w:szCs w:val="18"/>
        </w:rPr>
        <w:t>Ing. Heinz Gesson</w:t>
      </w:r>
      <w:r w:rsidR="00776F11" w:rsidRPr="00776F11">
        <w:rPr>
          <w:rFonts w:cs="Arial"/>
          <w:szCs w:val="18"/>
        </w:rPr>
        <w:t xml:space="preserve">, </w:t>
      </w:r>
      <w:r w:rsidR="00776F11" w:rsidRPr="00B3357F">
        <w:rPr>
          <w:rFonts w:cs="Arial"/>
          <w:b/>
          <w:szCs w:val="18"/>
        </w:rPr>
        <w:t>Gerold Konzett</w:t>
      </w:r>
      <w:r w:rsidR="00776F11" w:rsidRPr="00776F11">
        <w:rPr>
          <w:rFonts w:cs="Arial"/>
          <w:szCs w:val="18"/>
        </w:rPr>
        <w:t xml:space="preserve">, </w:t>
      </w:r>
      <w:r w:rsidR="00776F11" w:rsidRPr="00B3357F">
        <w:rPr>
          <w:rFonts w:cs="Arial"/>
          <w:b/>
          <w:szCs w:val="18"/>
        </w:rPr>
        <w:t>DI Peter Nachbaur</w:t>
      </w:r>
      <w:r w:rsidR="00776F11" w:rsidRPr="00776F11">
        <w:rPr>
          <w:rFonts w:cs="Arial"/>
          <w:szCs w:val="18"/>
        </w:rPr>
        <w:t xml:space="preserve">, </w:t>
      </w:r>
      <w:r w:rsidR="00776F11" w:rsidRPr="00B3357F">
        <w:rPr>
          <w:rFonts w:cs="Arial"/>
          <w:b/>
          <w:szCs w:val="18"/>
        </w:rPr>
        <w:t>Dir. Dr. Georg</w:t>
      </w:r>
      <w:r w:rsidR="00776F11" w:rsidRPr="00776F11">
        <w:rPr>
          <w:rFonts w:cs="Arial"/>
          <w:szCs w:val="18"/>
        </w:rPr>
        <w:t xml:space="preserve"> </w:t>
      </w:r>
      <w:r w:rsidR="00776F11" w:rsidRPr="00B3357F">
        <w:rPr>
          <w:rFonts w:cs="Arial"/>
          <w:b/>
          <w:szCs w:val="18"/>
        </w:rPr>
        <w:t>Konzett</w:t>
      </w:r>
      <w:r w:rsidR="00776F11" w:rsidRPr="00776F11">
        <w:rPr>
          <w:rFonts w:cs="Arial"/>
          <w:szCs w:val="18"/>
        </w:rPr>
        <w:t>,</w:t>
      </w:r>
      <w:r w:rsidR="00776F11" w:rsidRPr="00B3357F">
        <w:rPr>
          <w:rFonts w:cs="Arial"/>
          <w:b/>
          <w:szCs w:val="18"/>
        </w:rPr>
        <w:t xml:space="preserve"> Mag. Wolfgang Türtscher</w:t>
      </w:r>
      <w:r w:rsidR="004214DF">
        <w:rPr>
          <w:rFonts w:cs="Arial"/>
          <w:b/>
          <w:szCs w:val="18"/>
        </w:rPr>
        <w:t xml:space="preserve">, </w:t>
      </w:r>
      <w:r w:rsidR="006F5AC3">
        <w:rPr>
          <w:rFonts w:cs="Arial"/>
          <w:b/>
          <w:szCs w:val="18"/>
        </w:rPr>
        <w:t>Primar</w:t>
      </w:r>
      <w:r w:rsidR="00776F11" w:rsidRPr="00776F11">
        <w:rPr>
          <w:rFonts w:cs="Arial"/>
          <w:szCs w:val="18"/>
        </w:rPr>
        <w:t xml:space="preserve"> </w:t>
      </w:r>
      <w:r w:rsidR="00776F11" w:rsidRPr="00B3357F">
        <w:rPr>
          <w:rFonts w:cs="Arial"/>
          <w:b/>
          <w:szCs w:val="18"/>
        </w:rPr>
        <w:t>Univ.-Prof. Dr. Etienne</w:t>
      </w:r>
      <w:r w:rsidR="00776F11" w:rsidRPr="00776F11">
        <w:rPr>
          <w:rFonts w:cs="Arial"/>
          <w:szCs w:val="18"/>
        </w:rPr>
        <w:t xml:space="preserve"> </w:t>
      </w:r>
      <w:proofErr w:type="spellStart"/>
      <w:r w:rsidR="00776F11" w:rsidRPr="00B3357F">
        <w:rPr>
          <w:rFonts w:cs="Arial"/>
          <w:b/>
          <w:szCs w:val="18"/>
        </w:rPr>
        <w:t>Wenzl</w:t>
      </w:r>
      <w:proofErr w:type="spellEnd"/>
      <w:r w:rsidR="00572C50">
        <w:rPr>
          <w:rFonts w:cs="Arial"/>
          <w:b/>
          <w:szCs w:val="18"/>
        </w:rPr>
        <w:t>,</w:t>
      </w:r>
      <w:r w:rsidR="004214DF">
        <w:rPr>
          <w:rFonts w:cs="Arial"/>
          <w:szCs w:val="18"/>
        </w:rPr>
        <w:t xml:space="preserve"> </w:t>
      </w:r>
      <w:r w:rsidR="004214DF" w:rsidRPr="00332449">
        <w:rPr>
          <w:rFonts w:cs="Arial"/>
          <w:b/>
          <w:szCs w:val="18"/>
        </w:rPr>
        <w:t>Mag. Michael Rusch</w:t>
      </w:r>
      <w:r w:rsidR="001C1A42">
        <w:rPr>
          <w:rFonts w:cs="Arial"/>
          <w:szCs w:val="18"/>
        </w:rPr>
        <w:t xml:space="preserve">, </w:t>
      </w:r>
      <w:r w:rsidR="001C1A42" w:rsidRPr="001C1A42">
        <w:rPr>
          <w:rFonts w:cs="Arial"/>
          <w:b/>
          <w:szCs w:val="18"/>
        </w:rPr>
        <w:t>Thomas Cziuday</w:t>
      </w:r>
      <w:r w:rsidR="001C1A42">
        <w:rPr>
          <w:rFonts w:cs="Arial"/>
          <w:szCs w:val="18"/>
        </w:rPr>
        <w:t xml:space="preserve"> und seit 2014 </w:t>
      </w:r>
      <w:r w:rsidR="001C1A42" w:rsidRPr="001C1A42">
        <w:rPr>
          <w:rFonts w:cs="Arial"/>
          <w:b/>
          <w:szCs w:val="18"/>
        </w:rPr>
        <w:t>Alexander Waller</w:t>
      </w:r>
      <w:r w:rsidR="001C1A42">
        <w:rPr>
          <w:rFonts w:cs="Arial"/>
          <w:szCs w:val="18"/>
        </w:rPr>
        <w:t>.</w:t>
      </w:r>
    </w:p>
    <w:p w:rsidR="000D62C6" w:rsidRDefault="000D62C6">
      <w:pPr>
        <w:rPr>
          <w:rFonts w:cs="Arial"/>
        </w:rPr>
      </w:pPr>
    </w:p>
    <w:p w:rsidR="00D31ABF" w:rsidRDefault="00D31ABF">
      <w:pPr>
        <w:rPr>
          <w:rFonts w:cs="Arial"/>
        </w:rPr>
      </w:pPr>
    </w:p>
    <w:p w:rsidR="000D62C6" w:rsidRPr="00977090" w:rsidRDefault="000D62C6" w:rsidP="006F5AC3">
      <w:pPr>
        <w:tabs>
          <w:tab w:val="left" w:pos="5130"/>
        </w:tabs>
        <w:rPr>
          <w:rFonts w:cs="Arial"/>
          <w:i/>
          <w:sz w:val="22"/>
          <w:szCs w:val="22"/>
        </w:rPr>
      </w:pPr>
      <w:r w:rsidRPr="00977090">
        <w:rPr>
          <w:rFonts w:cs="Arial"/>
          <w:i/>
          <w:sz w:val="22"/>
          <w:szCs w:val="22"/>
        </w:rPr>
        <w:t xml:space="preserve">Beilagen: </w:t>
      </w:r>
      <w:r w:rsidR="006F5AC3">
        <w:rPr>
          <w:rFonts w:cs="Arial"/>
          <w:i/>
          <w:sz w:val="22"/>
          <w:szCs w:val="22"/>
        </w:rPr>
        <w:tab/>
      </w:r>
    </w:p>
    <w:p w:rsidR="000D62C6" w:rsidRPr="00977090" w:rsidRDefault="000D62C6">
      <w:pPr>
        <w:rPr>
          <w:rFonts w:cs="Arial"/>
          <w:i/>
          <w:sz w:val="22"/>
          <w:szCs w:val="22"/>
        </w:rPr>
      </w:pPr>
      <w:proofErr w:type="spellStart"/>
      <w:r w:rsidRPr="00977090">
        <w:rPr>
          <w:rFonts w:cs="Arial"/>
          <w:i/>
          <w:sz w:val="22"/>
          <w:szCs w:val="22"/>
        </w:rPr>
        <w:t>Photo</w:t>
      </w:r>
      <w:proofErr w:type="spellEnd"/>
      <w:r w:rsidRPr="00977090">
        <w:rPr>
          <w:rFonts w:cs="Arial"/>
          <w:i/>
          <w:sz w:val="22"/>
          <w:szCs w:val="22"/>
        </w:rPr>
        <w:t xml:space="preserve"> </w:t>
      </w:r>
      <w:r w:rsidR="00E539AC">
        <w:rPr>
          <w:rFonts w:cs="Arial"/>
          <w:i/>
          <w:sz w:val="22"/>
          <w:szCs w:val="22"/>
        </w:rPr>
        <w:t>34</w:t>
      </w:r>
      <w:r w:rsidRPr="00977090">
        <w:rPr>
          <w:rFonts w:cs="Arial"/>
          <w:i/>
          <w:sz w:val="22"/>
          <w:szCs w:val="22"/>
        </w:rPr>
        <w:t xml:space="preserve">: </w:t>
      </w:r>
      <w:r w:rsidR="00E539AC">
        <w:rPr>
          <w:rFonts w:cs="Arial"/>
          <w:i/>
          <w:sz w:val="22"/>
          <w:szCs w:val="22"/>
        </w:rPr>
        <w:t xml:space="preserve">Festrednerin </w:t>
      </w:r>
      <w:proofErr w:type="spellStart"/>
      <w:r w:rsidR="001C1A42">
        <w:rPr>
          <w:rFonts w:cs="Arial"/>
          <w:i/>
          <w:sz w:val="22"/>
          <w:szCs w:val="22"/>
        </w:rPr>
        <w:t>LAbg</w:t>
      </w:r>
      <w:proofErr w:type="spellEnd"/>
      <w:r w:rsidR="001C1A42">
        <w:rPr>
          <w:rFonts w:cs="Arial"/>
          <w:i/>
          <w:sz w:val="22"/>
          <w:szCs w:val="22"/>
        </w:rPr>
        <w:t xml:space="preserve"> </w:t>
      </w:r>
      <w:proofErr w:type="spellStart"/>
      <w:r w:rsidR="001C1A42">
        <w:rPr>
          <w:rFonts w:cs="Arial"/>
          <w:i/>
          <w:sz w:val="22"/>
          <w:szCs w:val="22"/>
        </w:rPr>
        <w:t>StR</w:t>
      </w:r>
      <w:proofErr w:type="spellEnd"/>
      <w:r w:rsidR="001C1A42">
        <w:rPr>
          <w:rFonts w:cs="Arial"/>
          <w:i/>
          <w:sz w:val="22"/>
          <w:szCs w:val="22"/>
        </w:rPr>
        <w:t xml:space="preserve"> Dr. Barbara Schöbi-Fink</w:t>
      </w:r>
    </w:p>
    <w:p w:rsidR="000D62C6" w:rsidRDefault="00862091">
      <w:pPr>
        <w:rPr>
          <w:rFonts w:cs="Arial"/>
          <w:i/>
          <w:sz w:val="22"/>
          <w:szCs w:val="22"/>
        </w:rPr>
      </w:pPr>
      <w:proofErr w:type="spellStart"/>
      <w:r w:rsidRPr="00ED10E3">
        <w:rPr>
          <w:rFonts w:cs="Arial"/>
          <w:i/>
          <w:sz w:val="22"/>
          <w:szCs w:val="22"/>
        </w:rPr>
        <w:t>Photo</w:t>
      </w:r>
      <w:proofErr w:type="spellEnd"/>
      <w:r w:rsidRPr="00ED10E3">
        <w:rPr>
          <w:rFonts w:cs="Arial"/>
          <w:i/>
          <w:sz w:val="22"/>
          <w:szCs w:val="22"/>
        </w:rPr>
        <w:t xml:space="preserve"> </w:t>
      </w:r>
      <w:r w:rsidR="00E539AC">
        <w:rPr>
          <w:rFonts w:cs="Arial"/>
          <w:i/>
          <w:sz w:val="22"/>
          <w:szCs w:val="22"/>
        </w:rPr>
        <w:t>21</w:t>
      </w:r>
      <w:r w:rsidRPr="00ED10E3">
        <w:rPr>
          <w:rFonts w:cs="Arial"/>
          <w:i/>
          <w:sz w:val="22"/>
          <w:szCs w:val="22"/>
        </w:rPr>
        <w:t>: Clunia-</w:t>
      </w:r>
      <w:r w:rsidR="00ED10E3">
        <w:rPr>
          <w:rFonts w:cs="Arial"/>
          <w:i/>
          <w:sz w:val="22"/>
          <w:szCs w:val="22"/>
        </w:rPr>
        <w:t xml:space="preserve">Vorstand, </w:t>
      </w:r>
      <w:proofErr w:type="spellStart"/>
      <w:r w:rsidR="00ED10E3">
        <w:rPr>
          <w:rFonts w:cs="Arial"/>
          <w:i/>
          <w:sz w:val="22"/>
          <w:szCs w:val="22"/>
        </w:rPr>
        <w:t>vlnr</w:t>
      </w:r>
      <w:proofErr w:type="spellEnd"/>
      <w:r w:rsidR="00ED10E3">
        <w:rPr>
          <w:rFonts w:cs="Arial"/>
          <w:i/>
          <w:sz w:val="22"/>
          <w:szCs w:val="22"/>
        </w:rPr>
        <w:t xml:space="preserve">: </w:t>
      </w:r>
      <w:r w:rsidR="00E539AC">
        <w:rPr>
          <w:rFonts w:cs="Arial"/>
          <w:i/>
          <w:sz w:val="22"/>
          <w:szCs w:val="22"/>
        </w:rPr>
        <w:t xml:space="preserve">Dominik Henss, Sophia </w:t>
      </w:r>
      <w:proofErr w:type="spellStart"/>
      <w:r w:rsidR="00E539AC">
        <w:rPr>
          <w:rFonts w:cs="Arial"/>
          <w:i/>
          <w:sz w:val="22"/>
          <w:szCs w:val="22"/>
        </w:rPr>
        <w:t>Grassl</w:t>
      </w:r>
      <w:proofErr w:type="spellEnd"/>
      <w:r w:rsidR="00E539AC">
        <w:rPr>
          <w:rFonts w:cs="Arial"/>
          <w:i/>
          <w:sz w:val="22"/>
          <w:szCs w:val="22"/>
        </w:rPr>
        <w:t xml:space="preserve">, Corina </w:t>
      </w:r>
      <w:proofErr w:type="spellStart"/>
      <w:r w:rsidR="00E539AC">
        <w:rPr>
          <w:rFonts w:cs="Arial"/>
          <w:i/>
          <w:sz w:val="22"/>
          <w:szCs w:val="22"/>
        </w:rPr>
        <w:t>Längle</w:t>
      </w:r>
      <w:proofErr w:type="spellEnd"/>
    </w:p>
    <w:p w:rsidR="00EF71DC" w:rsidRDefault="00EF71DC">
      <w:pPr>
        <w:rPr>
          <w:rFonts w:cs="Arial"/>
          <w:i/>
          <w:sz w:val="22"/>
          <w:szCs w:val="22"/>
        </w:rPr>
      </w:pPr>
      <w:proofErr w:type="spellStart"/>
      <w:r>
        <w:rPr>
          <w:rFonts w:cs="Arial"/>
          <w:i/>
          <w:sz w:val="22"/>
          <w:szCs w:val="22"/>
        </w:rPr>
        <w:t>Photo</w:t>
      </w:r>
      <w:proofErr w:type="spellEnd"/>
      <w:r>
        <w:rPr>
          <w:rFonts w:cs="Arial"/>
          <w:i/>
          <w:sz w:val="22"/>
          <w:szCs w:val="22"/>
        </w:rPr>
        <w:t xml:space="preserve"> 49: Festrednerin Barbara </w:t>
      </w:r>
      <w:proofErr w:type="spellStart"/>
      <w:r>
        <w:rPr>
          <w:rFonts w:cs="Arial"/>
          <w:i/>
          <w:sz w:val="22"/>
          <w:szCs w:val="22"/>
        </w:rPr>
        <w:t>Schöbi</w:t>
      </w:r>
      <w:proofErr w:type="spellEnd"/>
      <w:r>
        <w:rPr>
          <w:rFonts w:cs="Arial"/>
          <w:i/>
          <w:sz w:val="22"/>
          <w:szCs w:val="22"/>
        </w:rPr>
        <w:t>-Fink mit dem Kommerspräsidium</w:t>
      </w:r>
    </w:p>
    <w:p w:rsidR="00EF71DC" w:rsidRDefault="00EF71DC">
      <w:pPr>
        <w:rPr>
          <w:rFonts w:cs="Arial"/>
          <w:i/>
          <w:sz w:val="22"/>
          <w:szCs w:val="22"/>
        </w:rPr>
      </w:pPr>
      <w:proofErr w:type="spellStart"/>
      <w:r>
        <w:rPr>
          <w:rFonts w:cs="Arial"/>
          <w:i/>
          <w:sz w:val="22"/>
          <w:szCs w:val="22"/>
        </w:rPr>
        <w:t>Photo</w:t>
      </w:r>
      <w:proofErr w:type="spellEnd"/>
      <w:r>
        <w:rPr>
          <w:rFonts w:cs="Arial"/>
          <w:i/>
          <w:sz w:val="22"/>
          <w:szCs w:val="22"/>
        </w:rPr>
        <w:t xml:space="preserve"> 95: Bandverleihung, </w:t>
      </w:r>
      <w:proofErr w:type="spellStart"/>
      <w:r>
        <w:rPr>
          <w:rFonts w:cs="Arial"/>
          <w:i/>
          <w:sz w:val="22"/>
          <w:szCs w:val="22"/>
        </w:rPr>
        <w:t>Burschung</w:t>
      </w:r>
      <w:proofErr w:type="spellEnd"/>
      <w:r>
        <w:rPr>
          <w:rFonts w:cs="Arial"/>
          <w:i/>
          <w:sz w:val="22"/>
          <w:szCs w:val="22"/>
        </w:rPr>
        <w:t xml:space="preserve">, </w:t>
      </w:r>
      <w:proofErr w:type="spellStart"/>
      <w:r>
        <w:rPr>
          <w:rFonts w:cs="Arial"/>
          <w:i/>
          <w:sz w:val="22"/>
          <w:szCs w:val="22"/>
        </w:rPr>
        <w:t>Philisitrierung</w:t>
      </w:r>
      <w:proofErr w:type="spellEnd"/>
      <w:r>
        <w:rPr>
          <w:rFonts w:cs="Arial"/>
          <w:i/>
          <w:sz w:val="22"/>
          <w:szCs w:val="22"/>
        </w:rPr>
        <w:t xml:space="preserve">, </w:t>
      </w:r>
      <w:proofErr w:type="spellStart"/>
      <w:r>
        <w:rPr>
          <w:rFonts w:cs="Arial"/>
          <w:i/>
          <w:sz w:val="22"/>
          <w:szCs w:val="22"/>
        </w:rPr>
        <w:t>vlnr</w:t>
      </w:r>
      <w:proofErr w:type="spellEnd"/>
      <w:r>
        <w:rPr>
          <w:rFonts w:cs="Arial"/>
          <w:i/>
          <w:sz w:val="22"/>
          <w:szCs w:val="22"/>
        </w:rPr>
        <w:t xml:space="preserve">: Peter </w:t>
      </w:r>
      <w:proofErr w:type="spellStart"/>
      <w:r>
        <w:rPr>
          <w:rFonts w:cs="Arial"/>
          <w:i/>
          <w:sz w:val="22"/>
          <w:szCs w:val="22"/>
        </w:rPr>
        <w:t>Liernberger</w:t>
      </w:r>
      <w:proofErr w:type="spellEnd"/>
      <w:r>
        <w:rPr>
          <w:rFonts w:cs="Arial"/>
          <w:i/>
          <w:sz w:val="22"/>
          <w:szCs w:val="22"/>
        </w:rPr>
        <w:t>, Daniel Henss, David Bachmann, Steffie van Dellen</w:t>
      </w:r>
    </w:p>
    <w:p w:rsidR="00EF71DC" w:rsidRDefault="00EF71DC">
      <w:pPr>
        <w:rPr>
          <w:rFonts w:cs="Arial"/>
          <w:i/>
          <w:sz w:val="22"/>
          <w:szCs w:val="22"/>
        </w:rPr>
      </w:pPr>
      <w:proofErr w:type="spellStart"/>
      <w:r>
        <w:rPr>
          <w:rFonts w:cs="Arial"/>
          <w:i/>
          <w:sz w:val="22"/>
          <w:szCs w:val="22"/>
        </w:rPr>
        <w:t>Photo</w:t>
      </w:r>
      <w:proofErr w:type="spellEnd"/>
      <w:r>
        <w:rPr>
          <w:rFonts w:cs="Arial"/>
          <w:i/>
          <w:sz w:val="22"/>
          <w:szCs w:val="22"/>
        </w:rPr>
        <w:t xml:space="preserve"> 88: </w:t>
      </w:r>
      <w:proofErr w:type="spellStart"/>
      <w:r>
        <w:rPr>
          <w:rFonts w:cs="Arial"/>
          <w:i/>
          <w:sz w:val="22"/>
          <w:szCs w:val="22"/>
        </w:rPr>
        <w:t>vlnr</w:t>
      </w:r>
      <w:proofErr w:type="spellEnd"/>
      <w:r>
        <w:rPr>
          <w:rFonts w:cs="Arial"/>
          <w:i/>
          <w:sz w:val="22"/>
          <w:szCs w:val="22"/>
        </w:rPr>
        <w:t xml:space="preserve">: Mag. Silvia und Dr. Rudolf </w:t>
      </w:r>
      <w:proofErr w:type="spellStart"/>
      <w:r>
        <w:rPr>
          <w:rFonts w:cs="Arial"/>
          <w:i/>
          <w:sz w:val="22"/>
          <w:szCs w:val="22"/>
        </w:rPr>
        <w:t>Öller</w:t>
      </w:r>
      <w:proofErr w:type="spellEnd"/>
      <w:r>
        <w:rPr>
          <w:rFonts w:cs="Arial"/>
          <w:i/>
          <w:sz w:val="22"/>
          <w:szCs w:val="22"/>
        </w:rPr>
        <w:t>, Mag. Wolfgang Türtscher</w:t>
      </w:r>
    </w:p>
    <w:p w:rsidR="00EF71DC" w:rsidRDefault="00EF71DC">
      <w:pPr>
        <w:rPr>
          <w:rFonts w:cs="Arial"/>
          <w:i/>
          <w:sz w:val="22"/>
          <w:szCs w:val="22"/>
        </w:rPr>
      </w:pPr>
      <w:proofErr w:type="spellStart"/>
      <w:r>
        <w:rPr>
          <w:rFonts w:cs="Arial"/>
          <w:i/>
          <w:sz w:val="22"/>
          <w:szCs w:val="22"/>
        </w:rPr>
        <w:t>Photo</w:t>
      </w:r>
      <w:proofErr w:type="spellEnd"/>
      <w:r>
        <w:rPr>
          <w:rFonts w:cs="Arial"/>
          <w:i/>
          <w:sz w:val="22"/>
          <w:szCs w:val="22"/>
        </w:rPr>
        <w:t xml:space="preserve"> 97: </w:t>
      </w:r>
      <w:proofErr w:type="spellStart"/>
      <w:r>
        <w:rPr>
          <w:rFonts w:cs="Arial"/>
          <w:i/>
          <w:sz w:val="22"/>
          <w:szCs w:val="22"/>
        </w:rPr>
        <w:t>Philistrierung</w:t>
      </w:r>
      <w:proofErr w:type="spellEnd"/>
      <w:r>
        <w:rPr>
          <w:rFonts w:cs="Arial"/>
          <w:i/>
          <w:sz w:val="22"/>
          <w:szCs w:val="22"/>
        </w:rPr>
        <w:t xml:space="preserve">, </w:t>
      </w:r>
      <w:proofErr w:type="spellStart"/>
      <w:r>
        <w:rPr>
          <w:rFonts w:cs="Arial"/>
          <w:i/>
          <w:sz w:val="22"/>
          <w:szCs w:val="22"/>
        </w:rPr>
        <w:t>vlnr</w:t>
      </w:r>
      <w:proofErr w:type="spellEnd"/>
      <w:r>
        <w:rPr>
          <w:rFonts w:cs="Arial"/>
          <w:i/>
          <w:sz w:val="22"/>
          <w:szCs w:val="22"/>
        </w:rPr>
        <w:t xml:space="preserve">: Daniel Henns, </w:t>
      </w:r>
      <w:proofErr w:type="spellStart"/>
      <w:r>
        <w:rPr>
          <w:rFonts w:cs="Arial"/>
          <w:i/>
          <w:sz w:val="22"/>
          <w:szCs w:val="22"/>
        </w:rPr>
        <w:t>Philistersenior</w:t>
      </w:r>
      <w:proofErr w:type="spellEnd"/>
      <w:r>
        <w:rPr>
          <w:rFonts w:cs="Arial"/>
          <w:i/>
          <w:sz w:val="22"/>
          <w:szCs w:val="22"/>
        </w:rPr>
        <w:t xml:space="preserve"> Alexander Waller, David Bachmann</w:t>
      </w:r>
      <w:bookmarkStart w:id="0" w:name="_GoBack"/>
      <w:bookmarkEnd w:id="0"/>
    </w:p>
    <w:p w:rsidR="001C1A42" w:rsidRPr="00ED10E3" w:rsidRDefault="001C1A42">
      <w:pPr>
        <w:rPr>
          <w:rFonts w:cs="Arial"/>
          <w:i/>
          <w:sz w:val="22"/>
          <w:szCs w:val="22"/>
        </w:rPr>
      </w:pPr>
      <w:proofErr w:type="spellStart"/>
      <w:r>
        <w:rPr>
          <w:rFonts w:cs="Arial"/>
          <w:i/>
          <w:sz w:val="22"/>
          <w:szCs w:val="22"/>
        </w:rPr>
        <w:t>Photonachweis</w:t>
      </w:r>
      <w:proofErr w:type="spellEnd"/>
      <w:r>
        <w:rPr>
          <w:rFonts w:cs="Arial"/>
          <w:i/>
          <w:sz w:val="22"/>
          <w:szCs w:val="22"/>
        </w:rPr>
        <w:t>: KMV Clunia/</w:t>
      </w:r>
      <w:proofErr w:type="spellStart"/>
      <w:r w:rsidR="00572C50">
        <w:rPr>
          <w:rFonts w:cs="Arial"/>
          <w:i/>
          <w:sz w:val="22"/>
          <w:szCs w:val="22"/>
        </w:rPr>
        <w:t>Öller</w:t>
      </w:r>
      <w:proofErr w:type="spellEnd"/>
    </w:p>
    <w:sectPr w:rsidR="001C1A42" w:rsidRPr="00ED10E3">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6A7" w:rsidRDefault="000156A7">
      <w:r>
        <w:separator/>
      </w:r>
    </w:p>
  </w:endnote>
  <w:endnote w:type="continuationSeparator" w:id="0">
    <w:p w:rsidR="000156A7" w:rsidRDefault="0001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8E2" w:rsidRPr="00D31ABF" w:rsidRDefault="00D31ABF" w:rsidP="00D31ABF">
    <w:pPr>
      <w:pStyle w:val="Fuzeile"/>
      <w:rPr>
        <w:sz w:val="16"/>
        <w:szCs w:val="16"/>
      </w:rPr>
    </w:pPr>
    <w:r w:rsidRPr="00D31ABF">
      <w:rPr>
        <w:sz w:val="16"/>
        <w:szCs w:val="16"/>
      </w:rPr>
      <w:fldChar w:fldCharType="begin"/>
    </w:r>
    <w:r w:rsidRPr="00D31ABF">
      <w:rPr>
        <w:sz w:val="16"/>
        <w:szCs w:val="16"/>
      </w:rPr>
      <w:instrText xml:space="preserve"> FILENAME  \p  \* MERGEFORMAT </w:instrText>
    </w:r>
    <w:r w:rsidRPr="00D31ABF">
      <w:rPr>
        <w:sz w:val="16"/>
        <w:szCs w:val="16"/>
      </w:rPr>
      <w:fldChar w:fldCharType="separate"/>
    </w:r>
    <w:r w:rsidR="00EC598D">
      <w:rPr>
        <w:noProof/>
        <w:sz w:val="16"/>
        <w:szCs w:val="16"/>
      </w:rPr>
      <w:t>C:\Eigene Dateien\Clunia\Pressearbeit\2015\CLF Presseinfo Osterkommers 6.4.15-Bericht.docx</w:t>
    </w:r>
    <w:r w:rsidRPr="00D31ABF">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6A7" w:rsidRDefault="000156A7">
      <w:r>
        <w:separator/>
      </w:r>
    </w:p>
  </w:footnote>
  <w:footnote w:type="continuationSeparator" w:id="0">
    <w:p w:rsidR="000156A7" w:rsidRDefault="000156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E2"/>
    <w:rsid w:val="000012A7"/>
    <w:rsid w:val="0000518F"/>
    <w:rsid w:val="0001425F"/>
    <w:rsid w:val="000156A7"/>
    <w:rsid w:val="00023DA3"/>
    <w:rsid w:val="000313DB"/>
    <w:rsid w:val="000465E6"/>
    <w:rsid w:val="00072389"/>
    <w:rsid w:val="000C5AE2"/>
    <w:rsid w:val="000D2F3F"/>
    <w:rsid w:val="000D62C6"/>
    <w:rsid w:val="000F63E0"/>
    <w:rsid w:val="001023D2"/>
    <w:rsid w:val="00106579"/>
    <w:rsid w:val="001258E8"/>
    <w:rsid w:val="00140D01"/>
    <w:rsid w:val="00141CD1"/>
    <w:rsid w:val="001447A7"/>
    <w:rsid w:val="001C1A42"/>
    <w:rsid w:val="001C6216"/>
    <w:rsid w:val="00252D2E"/>
    <w:rsid w:val="002542A1"/>
    <w:rsid w:val="00284B3B"/>
    <w:rsid w:val="002F1D21"/>
    <w:rsid w:val="00305212"/>
    <w:rsid w:val="00332449"/>
    <w:rsid w:val="0033661A"/>
    <w:rsid w:val="00371DE5"/>
    <w:rsid w:val="0037239F"/>
    <w:rsid w:val="00390FB3"/>
    <w:rsid w:val="003B625A"/>
    <w:rsid w:val="003C348F"/>
    <w:rsid w:val="003C7700"/>
    <w:rsid w:val="003D2FC5"/>
    <w:rsid w:val="003D31A2"/>
    <w:rsid w:val="003F6644"/>
    <w:rsid w:val="0040424B"/>
    <w:rsid w:val="004214DF"/>
    <w:rsid w:val="00450870"/>
    <w:rsid w:val="004E3056"/>
    <w:rsid w:val="004E3F7D"/>
    <w:rsid w:val="004F3473"/>
    <w:rsid w:val="005268A3"/>
    <w:rsid w:val="00565111"/>
    <w:rsid w:val="00572C50"/>
    <w:rsid w:val="00594FAB"/>
    <w:rsid w:val="005B1969"/>
    <w:rsid w:val="005B489B"/>
    <w:rsid w:val="006677B2"/>
    <w:rsid w:val="006711F4"/>
    <w:rsid w:val="00683FA2"/>
    <w:rsid w:val="00697562"/>
    <w:rsid w:val="006B113C"/>
    <w:rsid w:val="006D299A"/>
    <w:rsid w:val="006D32AA"/>
    <w:rsid w:val="006D3423"/>
    <w:rsid w:val="006D4507"/>
    <w:rsid w:val="006F00D0"/>
    <w:rsid w:val="006F5AC3"/>
    <w:rsid w:val="006F67CC"/>
    <w:rsid w:val="006F752D"/>
    <w:rsid w:val="00701AD7"/>
    <w:rsid w:val="0071748D"/>
    <w:rsid w:val="0074487F"/>
    <w:rsid w:val="00751FE6"/>
    <w:rsid w:val="007539DE"/>
    <w:rsid w:val="00772647"/>
    <w:rsid w:val="00776F11"/>
    <w:rsid w:val="007D23C2"/>
    <w:rsid w:val="007F3E05"/>
    <w:rsid w:val="00837398"/>
    <w:rsid w:val="00850C91"/>
    <w:rsid w:val="00862091"/>
    <w:rsid w:val="008848E2"/>
    <w:rsid w:val="008A3A47"/>
    <w:rsid w:val="008C0787"/>
    <w:rsid w:val="008D1D78"/>
    <w:rsid w:val="008D26FD"/>
    <w:rsid w:val="00914449"/>
    <w:rsid w:val="00914A8C"/>
    <w:rsid w:val="00954254"/>
    <w:rsid w:val="00977090"/>
    <w:rsid w:val="00984C60"/>
    <w:rsid w:val="0098661A"/>
    <w:rsid w:val="009B573E"/>
    <w:rsid w:val="00A00F1E"/>
    <w:rsid w:val="00A036D2"/>
    <w:rsid w:val="00A043A8"/>
    <w:rsid w:val="00A11EC6"/>
    <w:rsid w:val="00A22EAF"/>
    <w:rsid w:val="00A4553D"/>
    <w:rsid w:val="00A55DF9"/>
    <w:rsid w:val="00AC2B59"/>
    <w:rsid w:val="00AE67A2"/>
    <w:rsid w:val="00B21225"/>
    <w:rsid w:val="00B3357F"/>
    <w:rsid w:val="00B86A94"/>
    <w:rsid w:val="00BF722F"/>
    <w:rsid w:val="00C23BF9"/>
    <w:rsid w:val="00C73F18"/>
    <w:rsid w:val="00CD0EAE"/>
    <w:rsid w:val="00CD10E0"/>
    <w:rsid w:val="00D16C10"/>
    <w:rsid w:val="00D232B0"/>
    <w:rsid w:val="00D31ABF"/>
    <w:rsid w:val="00D33DFC"/>
    <w:rsid w:val="00D41D8E"/>
    <w:rsid w:val="00D57827"/>
    <w:rsid w:val="00DB1EE6"/>
    <w:rsid w:val="00DC2136"/>
    <w:rsid w:val="00E17AD2"/>
    <w:rsid w:val="00E32DA8"/>
    <w:rsid w:val="00E52625"/>
    <w:rsid w:val="00E539AC"/>
    <w:rsid w:val="00EB3E80"/>
    <w:rsid w:val="00EC593A"/>
    <w:rsid w:val="00EC598D"/>
    <w:rsid w:val="00ED10E3"/>
    <w:rsid w:val="00ED1655"/>
    <w:rsid w:val="00EF71DC"/>
    <w:rsid w:val="00F35C1D"/>
    <w:rsid w:val="00F64001"/>
    <w:rsid w:val="00F82A42"/>
    <w:rsid w:val="00F914B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rFonts w:ascii="Arial" w:hAnsi="Arial"/>
      <w:sz w:val="24"/>
      <w:lang w:val="de-DE" w:eastAsia="de-DE"/>
    </w:rPr>
  </w:style>
  <w:style w:type="paragraph" w:styleId="berschrift1">
    <w:name w:val="heading 1"/>
    <w:basedOn w:val="Standard"/>
    <w:next w:val="Standard"/>
    <w:qFormat/>
    <w:pPr>
      <w:keepNext/>
      <w:jc w:val="center"/>
      <w:outlineLvl w:val="0"/>
    </w:pPr>
    <w:rPr>
      <w:rFonts w:cs="Arial"/>
      <w:b/>
      <w:bCs/>
      <w:sz w:val="28"/>
    </w:rPr>
  </w:style>
  <w:style w:type="paragraph" w:styleId="berschrift5">
    <w:name w:val="heading 5"/>
    <w:basedOn w:val="Standard"/>
    <w:next w:val="Standard"/>
    <w:qFormat/>
    <w:rsid w:val="007D23C2"/>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eudoraheader">
    <w:name w:val="eudoraheader"/>
    <w:basedOn w:val="Absatz-Standardschriftart"/>
    <w:rsid w:val="00776F11"/>
  </w:style>
  <w:style w:type="paragraph" w:styleId="Sprechblasentext">
    <w:name w:val="Balloon Text"/>
    <w:basedOn w:val="Standard"/>
    <w:link w:val="SprechblasentextZchn"/>
    <w:rsid w:val="001C1A42"/>
    <w:rPr>
      <w:rFonts w:ascii="Tahoma" w:hAnsi="Tahoma" w:cs="Tahoma"/>
      <w:sz w:val="16"/>
      <w:szCs w:val="16"/>
    </w:rPr>
  </w:style>
  <w:style w:type="character" w:customStyle="1" w:styleId="SprechblasentextZchn">
    <w:name w:val="Sprechblasentext Zchn"/>
    <w:basedOn w:val="Absatz-Standardschriftart"/>
    <w:link w:val="Sprechblasentext"/>
    <w:rsid w:val="001C1A42"/>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rFonts w:ascii="Arial" w:hAnsi="Arial"/>
      <w:sz w:val="24"/>
      <w:lang w:val="de-DE" w:eastAsia="de-DE"/>
    </w:rPr>
  </w:style>
  <w:style w:type="paragraph" w:styleId="berschrift1">
    <w:name w:val="heading 1"/>
    <w:basedOn w:val="Standard"/>
    <w:next w:val="Standard"/>
    <w:qFormat/>
    <w:pPr>
      <w:keepNext/>
      <w:jc w:val="center"/>
      <w:outlineLvl w:val="0"/>
    </w:pPr>
    <w:rPr>
      <w:rFonts w:cs="Arial"/>
      <w:b/>
      <w:bCs/>
      <w:sz w:val="28"/>
    </w:rPr>
  </w:style>
  <w:style w:type="paragraph" w:styleId="berschrift5">
    <w:name w:val="heading 5"/>
    <w:basedOn w:val="Standard"/>
    <w:next w:val="Standard"/>
    <w:qFormat/>
    <w:rsid w:val="007D23C2"/>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eudoraheader">
    <w:name w:val="eudoraheader"/>
    <w:basedOn w:val="Absatz-Standardschriftart"/>
    <w:rsid w:val="00776F11"/>
  </w:style>
  <w:style w:type="paragraph" w:styleId="Sprechblasentext">
    <w:name w:val="Balloon Text"/>
    <w:basedOn w:val="Standard"/>
    <w:link w:val="SprechblasentextZchn"/>
    <w:rsid w:val="001C1A42"/>
    <w:rPr>
      <w:rFonts w:ascii="Tahoma" w:hAnsi="Tahoma" w:cs="Tahoma"/>
      <w:sz w:val="16"/>
      <w:szCs w:val="16"/>
    </w:rPr>
  </w:style>
  <w:style w:type="character" w:customStyle="1" w:styleId="SprechblasentextZchn">
    <w:name w:val="Sprechblasentext Zchn"/>
    <w:basedOn w:val="Absatz-Standardschriftart"/>
    <w:link w:val="Sprechblasentext"/>
    <w:rsid w:val="001C1A42"/>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74979">
      <w:bodyDiv w:val="1"/>
      <w:marLeft w:val="0"/>
      <w:marRight w:val="0"/>
      <w:marTop w:val="0"/>
      <w:marBottom w:val="0"/>
      <w:divBdr>
        <w:top w:val="none" w:sz="0" w:space="0" w:color="auto"/>
        <w:left w:val="none" w:sz="0" w:space="0" w:color="auto"/>
        <w:bottom w:val="none" w:sz="0" w:space="0" w:color="auto"/>
        <w:right w:val="none" w:sz="0" w:space="0" w:color="auto"/>
      </w:divBdr>
      <w:divsChild>
        <w:div w:id="1528130623">
          <w:marLeft w:val="0"/>
          <w:marRight w:val="0"/>
          <w:marTop w:val="0"/>
          <w:marBottom w:val="0"/>
          <w:divBdr>
            <w:top w:val="none" w:sz="0" w:space="0" w:color="auto"/>
            <w:left w:val="none" w:sz="0" w:space="0" w:color="auto"/>
            <w:bottom w:val="none" w:sz="0" w:space="0" w:color="auto"/>
            <w:right w:val="none" w:sz="0" w:space="0" w:color="auto"/>
          </w:divBdr>
          <w:divsChild>
            <w:div w:id="13038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VHS</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vhs1</dc:creator>
  <cp:lastModifiedBy>Privat</cp:lastModifiedBy>
  <cp:revision>18</cp:revision>
  <cp:lastPrinted>2015-04-07T03:04:00Z</cp:lastPrinted>
  <dcterms:created xsi:type="dcterms:W3CDTF">2015-04-02T10:52:00Z</dcterms:created>
  <dcterms:modified xsi:type="dcterms:W3CDTF">2015-04-07T03:04:00Z</dcterms:modified>
</cp:coreProperties>
</file>